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57" w:rsidRPr="00B16D57" w:rsidRDefault="00B16D57" w:rsidP="00B1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6D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Договор  №  </w:t>
      </w:r>
    </w:p>
    <w:p w:rsidR="00B16D57" w:rsidRPr="00B16D57" w:rsidRDefault="00B16D57" w:rsidP="00B1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6D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 образовании по образовательным программам дошкольного образования</w:t>
      </w:r>
    </w:p>
    <w:p w:rsidR="00B16D57" w:rsidRPr="00B16D57" w:rsidRDefault="00B16D57" w:rsidP="00B1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6D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16D57" w:rsidRPr="00B16D57" w:rsidRDefault="00B16D57" w:rsidP="00B16D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D57">
        <w:rPr>
          <w:rFonts w:ascii="Times New Roman" w:eastAsia="Times New Roman" w:hAnsi="Times New Roman" w:cs="Times New Roman"/>
          <w:lang w:eastAsia="ru-RU"/>
        </w:rPr>
        <w:t xml:space="preserve">                 с.Чунояр                                                                                     08.04.2019г</w:t>
      </w:r>
    </w:p>
    <w:p w:rsidR="00B16D57" w:rsidRPr="00B16D57" w:rsidRDefault="00B16D57" w:rsidP="00B16D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6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6D57" w:rsidRPr="00B16D57" w:rsidRDefault="00B16D57" w:rsidP="00B16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6D57">
        <w:rPr>
          <w:rFonts w:ascii="Times New Roman" w:eastAsia="Times New Roman" w:hAnsi="Times New Roman" w:cs="Times New Roman"/>
          <w:lang w:eastAsia="ru-RU"/>
        </w:rPr>
        <w:t>Муниципальное казённое дошкольное образовательное учреждение детский сад  «Буратино» с. Чунояр (далее – МКДОУ</w:t>
      </w:r>
      <w:r w:rsidRPr="00B16D57">
        <w:rPr>
          <w:rFonts w:ascii="Times New Roman" w:eastAsia="Times New Roman" w:hAnsi="Times New Roman" w:cs="Times New Roman"/>
          <w:bCs/>
          <w:lang w:eastAsia="ru-RU"/>
        </w:rPr>
        <w:t>)</w:t>
      </w:r>
      <w:r w:rsidRPr="00B16D57">
        <w:rPr>
          <w:rFonts w:ascii="Times New Roman" w:eastAsia="Times New Roman" w:hAnsi="Times New Roman" w:cs="Times New Roman"/>
          <w:lang w:eastAsia="ru-RU"/>
        </w:rPr>
        <w:t xml:space="preserve"> на основании лицензии на правоведения образовательной деятельности регистрационный  номер </w:t>
      </w:r>
      <w:r w:rsidRPr="00B16D57">
        <w:rPr>
          <w:rFonts w:ascii="Times New Roman" w:eastAsia="Times New Roman" w:hAnsi="Times New Roman" w:cs="Times New Roman"/>
          <w:u w:val="single"/>
          <w:lang w:eastAsia="ru-RU"/>
        </w:rPr>
        <w:t xml:space="preserve">№ 5754-л  </w:t>
      </w:r>
      <w:r w:rsidRPr="00B16D57">
        <w:rPr>
          <w:rFonts w:ascii="Times New Roman" w:eastAsia="Times New Roman" w:hAnsi="Times New Roman" w:cs="Times New Roman"/>
          <w:lang w:eastAsia="ru-RU"/>
        </w:rPr>
        <w:t xml:space="preserve">Серия А  </w:t>
      </w:r>
      <w:r w:rsidRPr="00B16D57">
        <w:rPr>
          <w:rFonts w:ascii="Times New Roman" w:eastAsia="Times New Roman" w:hAnsi="Times New Roman" w:cs="Times New Roman"/>
          <w:u w:val="single"/>
          <w:lang w:eastAsia="ru-RU"/>
        </w:rPr>
        <w:t>№_0001453</w:t>
      </w:r>
      <w:r w:rsidRPr="00B16D57">
        <w:rPr>
          <w:rFonts w:ascii="Times New Roman" w:eastAsia="Times New Roman" w:hAnsi="Times New Roman" w:cs="Times New Roman"/>
          <w:lang w:eastAsia="ru-RU"/>
        </w:rPr>
        <w:t xml:space="preserve">     от «20» июля 2011г,  выданной  Службой по контролю в области образования Красноярского края,   срок   -  бессрочно, именуемое в дальнейшем «Исполнитель»,  в лице </w:t>
      </w:r>
      <w:r w:rsidRPr="00B16D57">
        <w:rPr>
          <w:rFonts w:ascii="Times New Roman" w:eastAsia="Times New Roman" w:hAnsi="Times New Roman" w:cs="Times New Roman"/>
          <w:b/>
          <w:lang w:eastAsia="ru-RU"/>
        </w:rPr>
        <w:t>заведующего</w:t>
      </w:r>
      <w:r w:rsidRPr="00B16D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6D57">
        <w:rPr>
          <w:rFonts w:ascii="Times New Roman" w:eastAsia="Times New Roman" w:hAnsi="Times New Roman" w:cs="Times New Roman"/>
          <w:b/>
          <w:lang w:eastAsia="ru-RU"/>
        </w:rPr>
        <w:t>Базловой Надежды Александровны</w:t>
      </w:r>
      <w:r w:rsidRPr="00B16D57">
        <w:rPr>
          <w:rFonts w:ascii="Times New Roman" w:eastAsia="Times New Roman" w:hAnsi="Times New Roman" w:cs="Times New Roman"/>
          <w:lang w:eastAsia="ru-RU"/>
        </w:rPr>
        <w:t xml:space="preserve">,   действующего на основании Устава, и родитель (законный представитель) </w:t>
      </w:r>
      <w:r w:rsidRPr="00B16D57">
        <w:rPr>
          <w:rFonts w:ascii="Times New Roman" w:eastAsia="Times New Roman" w:hAnsi="Times New Roman" w:cs="Times New Roman"/>
          <w:b/>
          <w:lang w:eastAsia="ru-RU"/>
        </w:rPr>
        <w:t xml:space="preserve">мать ________________________________, </w:t>
      </w:r>
      <w:r w:rsidRPr="00B16D57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«Заказчик»   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>в интересах несовершеннолетнего _____________________________________________,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6D57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____________________________________________________,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6D57">
        <w:rPr>
          <w:rFonts w:ascii="Times New Roman" w:eastAsia="Calibri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>именуемым в дальнейшем "Воспитанник", совместно именуемые Стороны, заключили настоящий Договор о нижеследующем: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42"/>
      <w:bookmarkEnd w:id="0"/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договора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1.2. Форма обучения очная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1.3. Образовательная деятельность осуществляется на русском языке.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r46"/>
      <w:bookmarkEnd w:id="1"/>
      <w:r w:rsidRPr="00B16D57">
        <w:rPr>
          <w:rFonts w:ascii="Times New Roman" w:eastAsia="Calibri" w:hAnsi="Times New Roman" w:cs="Times New Roman"/>
          <w:bCs/>
          <w:sz w:val="24"/>
          <w:szCs w:val="24"/>
        </w:rPr>
        <w:t>1.4. Наименование образовательной программы _________________________________.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1.5.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1.6. Режим пребывания Воспитанника в образовательной организации – полного дня 10,5 часов, с 7.00 до 17.30 часов.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>1.7. Воспитанник зачисляется в группу _________________________________________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 направленности.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D57">
        <w:rPr>
          <w:rFonts w:ascii="Times New Roman" w:eastAsia="Calibri" w:hAnsi="Times New Roman" w:cs="Times New Roman"/>
          <w:sz w:val="20"/>
          <w:szCs w:val="20"/>
        </w:rPr>
        <w:t>(направленность группы (общеразвивающая,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D57">
        <w:rPr>
          <w:rFonts w:ascii="Times New Roman" w:eastAsia="Calibri" w:hAnsi="Times New Roman" w:cs="Times New Roman"/>
          <w:sz w:val="20"/>
          <w:szCs w:val="20"/>
        </w:rPr>
        <w:t>компенсирующая, комбинированная, оздоровительная)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Взаимодействие Сторон </w:t>
      </w:r>
      <w:r w:rsidRPr="00B16D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>2.1. Исполнитель вправе: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2.1.1. Самостоятельно осуществлять образовательную деятельность.</w:t>
      </w:r>
    </w:p>
    <w:p w:rsidR="00B16D57" w:rsidRPr="00B16D57" w:rsidRDefault="00B16D57" w:rsidP="00B16D57">
      <w:pPr>
        <w:widowControl w:val="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2.1.2.Проводить психолого-педагогическое обследование Воспитанников с целью индивидуализации образования или оптимизации работы с группой детей. </w:t>
      </w:r>
    </w:p>
    <w:p w:rsidR="00B16D57" w:rsidRPr="00B16D57" w:rsidRDefault="00B16D57" w:rsidP="00B16D57">
      <w:pPr>
        <w:widowControl w:val="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Заказчику обследование территориальной психолого-медико-педагогической комиссии в целях своевременного выявления у Воспитанника особенностей в физическом и (или) психическом развитии и (или) отклонений в </w:t>
      </w: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поведении.</w:t>
      </w:r>
    </w:p>
    <w:p w:rsidR="00B16D57" w:rsidRPr="00B16D57" w:rsidRDefault="00B16D57" w:rsidP="00B16D5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Оказывать консультативную поддержку Заказчику по вопросам образования и охраны здоровья детей, в том числе инклюзивного образования (в случае его организации).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Обращаться за поддержкой в территориальные службы социальной помощи населению, других социальных институтов в 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Отказать в передаче Воспитанника Заказчику, находящемуся в состоянии алкогольного, наркотического или иного токсического опьянения.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2.1.6. Предоставлять Воспитаннику бесплатные дополнительные образовательные услуги (за рамками образовательной деятельности).</w:t>
      </w:r>
    </w:p>
    <w:p w:rsidR="00B16D57" w:rsidRPr="00B16D57" w:rsidRDefault="00B16D57" w:rsidP="00B1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2.1.7.</w:t>
      </w: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добровольные имущественные взносы, пожертвования на ведение Уставной деятельности и развитие МКДОУ: приобретение основных средств, мягкого инвентаря, хозяйственных товаров, ремонт, развитие предметно-пространственной среды групп и функциональных помещений. </w:t>
      </w:r>
    </w:p>
    <w:p w:rsidR="00B16D57" w:rsidRPr="00B16D57" w:rsidRDefault="00B16D57" w:rsidP="00B1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Временно переводить ребенка в другие группы МКДОУ в летний период.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>2.2. Заказчик вправе: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программы.  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2.2.2. Получать от Исполнителя информацию: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 xml:space="preserve">2.2.4. Выбирать виды дополнительных образовательных услуг,  оказываемых Исполнителем Воспитаннику за рамками образовательной деятельности на безвозмездной основе.  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>2.2.5. Находиться с Воспитанником в образовательной  организации в период его адаптации в течение первой недели.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 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Получать компенсацию части родительской платы за содержание ребенка в ДОУ в порядке, установленном действующими нормативными правовыми актами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>2.3. Исполнитель обязан: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родителей и на основании рекомендаций территориальной психолого-медико-педагогической комиссии обеспечить организацию обучения и воспитания детей  с ограниченными возможностями здоровья по адаптированным образовательным программам, а для детей инвалидов также в соответствии с индивидуальной программой реабилитации инвалида.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>2.3.9. Обеспечивать Воспитанника необходимым сбалансированным 4-х разовым питанием (завтрак, завтрак-2, обед, полдник)  время приёма пищи согласно режиму данной возрастной группы в соответствии с СанПиН2.4.1.3049-13.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2.3.10. Переводить Воспитанника в следующую возрастную группу с 01 июня ежегодно.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 xml:space="preserve">2.3.11. </w:t>
      </w: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Заказчика в течение 1 месяца с момента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B16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>2.4. Заказчик обязан</w:t>
      </w:r>
      <w:r w:rsidRPr="00B16D5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Нести ответственность за воспитание и развитие Воспитанника, заботиться о его здоровье, физическом, психическом, духовном и нравственном развитии. Заложить основы физического, нравственного и интеллектуального развития личности Воспитанника в раннем возрасте.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2.4.3. Своевременно вносить плату   за присмотр и уход за Воспитанником 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Приводить Воспитанника опрятным, в одежде и обуви соответствующих размеров. Обеспечить Воспитанника во время пребывания в ДОУ: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достаточным количеством промаркированного запасного нательного белья;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запасной одеждой (по необходимости) в соответствии с сезоном;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спортивной одеждой и обувью в соответствии с сезоном.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локальными нормативными актами ДОУ.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2.4.6. Незамедлительно сообщать Исполнителю об изменении контактного телефона и места жительства.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Приводить Воспитанника в МКДОУ в опрятном виде, со сменной одеждой, обувью, без признаков болезни и недомогания</w:t>
      </w:r>
    </w:p>
    <w:p w:rsidR="00B16D57" w:rsidRPr="00B16D57" w:rsidRDefault="00B16D57" w:rsidP="00B1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 xml:space="preserve">2.4.7. Информировать Исполнителя о предстоящем отсутствии Воспитанника в образовательной организации или его болезни, </w:t>
      </w:r>
      <w:r w:rsidRPr="00B16D57">
        <w:rPr>
          <w:rFonts w:ascii="Times New Roman" w:eastAsia="Times New Roman" w:hAnsi="Times New Roman" w:cs="Times New Roman"/>
          <w:lang w:eastAsia="ru-RU"/>
        </w:rPr>
        <w:t xml:space="preserve">в первый день отсутствия до 09.00 ч., лично или по телефону </w:t>
      </w:r>
      <w:r w:rsidRPr="00B16D57">
        <w:rPr>
          <w:rFonts w:ascii="Times New Roman" w:eastAsia="Calibri" w:hAnsi="Times New Roman" w:cs="Times New Roman"/>
          <w:sz w:val="24"/>
          <w:szCs w:val="24"/>
        </w:rPr>
        <w:t>8</w:t>
      </w:r>
      <w:r w:rsidRPr="00B16D57">
        <w:rPr>
          <w:rFonts w:ascii="Times New Roman" w:eastAsia="Calibri" w:hAnsi="Times New Roman" w:cs="Times New Roman"/>
        </w:rPr>
        <w:t xml:space="preserve"> (391) 261-38-155 </w:t>
      </w:r>
      <w:r w:rsidRPr="00B16D57">
        <w:rPr>
          <w:rFonts w:ascii="Times New Roman" w:eastAsia="Times New Roman" w:hAnsi="Times New Roman" w:cs="Times New Roman"/>
          <w:lang w:eastAsia="ru-RU"/>
        </w:rPr>
        <w:t>и не позднее, чем за 1 день о дате начала посещения группы ребенком после его отсутствия.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2.4.10. Соблюдать условия договора.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2.4.11. Лично передавать и забирать Воспитанника у воспитателя, не передоверяя ребенка лицам, не достигшим 18-летнего возраста. 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Заказчик доверяет другим лицам забирать Воспитанника из МКДОУ, предоставлять заявление с указанием лиц и документа, удостоверяющего личность, имеющих право забирать ребенка из МКДОУ</w:t>
      </w:r>
    </w:p>
    <w:p w:rsidR="00B16D57" w:rsidRPr="00B16D57" w:rsidRDefault="00B16D57" w:rsidP="00B16D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допускается: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передоверять Воспитанника лицам, не достигшим 18-летнего возраста;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появление Заказчика в ДОУ в алкогольном, наркотическом или ином токсическом опьянении; 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и употреблять спиртные напитки на территории ДОУ.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>3. Размер, сроки и порядок оплаты за присмотр и уход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Воспитанником  </w:t>
      </w:r>
    </w:p>
    <w:p w:rsidR="00B16D57" w:rsidRPr="00B16D57" w:rsidRDefault="00B16D57" w:rsidP="00B16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112"/>
      <w:bookmarkEnd w:id="2"/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B1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1610,00</w:t>
      </w: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</w:t>
      </w:r>
      <w:hyperlink w:anchor="P269" w:history="1"/>
      <w:r w:rsidRPr="00B16D5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B1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Плата за содержание ребёнка в образовательном учреждении включает в себя расходы на присмотр и уход за ребёнком, определяется Постановлением администрации Богучанского района Красноярского края </w:t>
      </w:r>
      <w:r w:rsidRPr="00B16D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29.12.2016 № 988-п</w:t>
      </w:r>
      <w:r w:rsidRPr="00B1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установлении размера родительской платы за присмотр и уход за детьми  в муниципальных дошкольных образовательных учреждениях Богучанского района». Родительская плата состоит из расходов на комплекс мер по организации питания и хозяйственно – бытовое обслуживание детей, обеспечение ими личной гигиены и режима дня) 70 % от размера родительской платы составляют расходы на комплекс мер </w:t>
      </w:r>
      <w:r w:rsidRPr="00B1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организации питания. 30% от размера родительской платы составляют расходы на хозяйственно - бытовое обслуживание детей, обеспечение ими личной гигиены и режима дня.</w:t>
      </w:r>
    </w:p>
    <w:p w:rsidR="00B16D57" w:rsidRPr="00B16D57" w:rsidRDefault="00B16D57" w:rsidP="00B16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МКДОУ в родительскую плату за присмотр и уход за Воспитанником.</w:t>
      </w:r>
    </w:p>
    <w:p w:rsidR="00B16D57" w:rsidRPr="00B16D57" w:rsidRDefault="00B16D57" w:rsidP="00B16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16D57" w:rsidRPr="00B16D57" w:rsidRDefault="00B16D57" w:rsidP="00B16D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Заказчик 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B16D5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3.1</w:t>
        </w:r>
      </w:hyperlink>
      <w:r w:rsidRPr="00B16D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  <w:r w:rsidRPr="00B16D57">
        <w:rPr>
          <w:rFonts w:ascii="Times New Roman" w:eastAsia="Calibri" w:hAnsi="Times New Roman" w:cs="Times New Roman"/>
          <w:sz w:val="24"/>
          <w:szCs w:val="24"/>
        </w:rPr>
        <w:t xml:space="preserve"> Родительская плата вносится родителями (законными представителями) ежемесячно до </w:t>
      </w:r>
      <w:r w:rsidRPr="00B16D57">
        <w:rPr>
          <w:rFonts w:ascii="Times New Roman" w:eastAsia="Calibri" w:hAnsi="Times New Roman" w:cs="Times New Roman"/>
          <w:b/>
          <w:sz w:val="24"/>
          <w:szCs w:val="24"/>
        </w:rPr>
        <w:t>10-го числа</w:t>
      </w:r>
      <w:r w:rsidRPr="00B16D57">
        <w:rPr>
          <w:rFonts w:ascii="Times New Roman" w:eastAsia="Calibri" w:hAnsi="Times New Roman" w:cs="Times New Roman"/>
          <w:sz w:val="24"/>
          <w:szCs w:val="24"/>
        </w:rPr>
        <w:t xml:space="preserve"> каждого месяца </w:t>
      </w:r>
      <w:r w:rsidRPr="00B16D57">
        <w:rPr>
          <w:rFonts w:ascii="Times New Roman" w:eastAsia="Calibri" w:hAnsi="Times New Roman" w:cs="Times New Roman"/>
          <w:b/>
          <w:sz w:val="24"/>
          <w:szCs w:val="24"/>
        </w:rPr>
        <w:t>за текущий месяц</w:t>
      </w:r>
      <w:r w:rsidRPr="00B16D57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в образовательное учреждение.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Заказчик имеет право на получение в установленном порядке компенсации части платы (компенсация), взимаемой, за присмотр и уход за Воспитанником.  </w:t>
      </w:r>
    </w:p>
    <w:p w:rsidR="00B16D57" w:rsidRPr="00B16D57" w:rsidRDefault="00B16D57" w:rsidP="00B16D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на получение компенсации имеет один из родителей (законных представителей), внесших родительскую за присмотр и уход за Воспитанником на основании Постановления администрации Богучанского района от 06.06.2017г № 611-п "</w:t>
      </w:r>
      <w:r w:rsidRPr="00B16D57">
        <w:rPr>
          <w:rFonts w:ascii="Times New Roman" w:eastAsia="Calibri" w:hAnsi="Times New Roman" w:cs="Times New Roman"/>
          <w:sz w:val="24"/>
          <w:szCs w:val="24"/>
        </w:rPr>
        <w:t xml:space="preserve"> Об утверждении Положения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и Положения 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и порядке ее предоставления.”</w:t>
      </w:r>
    </w:p>
    <w:p w:rsidR="00B16D57" w:rsidRPr="00B16D57" w:rsidRDefault="00B16D57" w:rsidP="00B16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B1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услуги по присмотру и уходу из средств материнского капитала производится на основании  Постановления Правительства РФ от 24.12.2007г № 926.</w:t>
      </w:r>
    </w:p>
    <w:p w:rsidR="00B16D57" w:rsidRPr="00B16D57" w:rsidRDefault="00B16D57" w:rsidP="00B16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В случае если родитель выбирает оплату за счет средств материнского (семейного) капитала, то необходимо заключить дополнительное соглашение на оплату дошкольного учреждения с учетом компенсации части родительской платы за присмотр и уход за ребенком.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>4. Ответственность за неисполнение или ненадлежащее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разрешения споров  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D57">
        <w:rPr>
          <w:rFonts w:ascii="Times New Roman" w:eastAsia="Times New Roman" w:hAnsi="Times New Roman" w:cs="Times New Roman"/>
          <w:lang w:eastAsia="ru-RU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D57">
        <w:rPr>
          <w:rFonts w:ascii="Times New Roman" w:eastAsia="Times New Roman" w:hAnsi="Times New Roman" w:cs="Times New Roman"/>
          <w:lang w:eastAsia="ru-RU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Основания изменения и расторжения договора  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Заключительные положения  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16D57" w:rsidRPr="00B16D57" w:rsidRDefault="00B16D57" w:rsidP="00B16D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 выполнении условий настоящего Договора Стороны руководствуются законодательством Российской Федерации.                       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D57">
        <w:rPr>
          <w:rFonts w:ascii="Times New Roman" w:eastAsia="Calibri" w:hAnsi="Times New Roman" w:cs="Times New Roman"/>
          <w:b/>
          <w:bCs/>
          <w:sz w:val="24"/>
          <w:szCs w:val="24"/>
        </w:rPr>
        <w:t>VIII. Реквизиты и подписи сторон</w:t>
      </w:r>
    </w:p>
    <w:tbl>
      <w:tblPr>
        <w:tblW w:w="9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797"/>
      </w:tblGrid>
      <w:tr w:rsidR="00B16D57" w:rsidRPr="00B16D57" w:rsidTr="00327652">
        <w:trPr>
          <w:trHeight w:val="184"/>
        </w:trPr>
        <w:tc>
          <w:tcPr>
            <w:tcW w:w="4395" w:type="dxa"/>
            <w:vMerge w:val="restart"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Исполнитель:   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Буратино» с. Чунояр», 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Calibri" w:hAnsi="Times New Roman" w:cs="Times New Roman"/>
                <w:sz w:val="24"/>
                <w:szCs w:val="24"/>
              </w:rPr>
              <w:t>тел.8 (391) 261-38-155(38-165)</w:t>
            </w:r>
          </w:p>
          <w:p w:rsidR="00B16D57" w:rsidRPr="00B16D57" w:rsidRDefault="00B16D57" w:rsidP="00B16D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B16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16D57">
              <w:rPr>
                <w:rFonts w:ascii="Times New Roman" w:eastAsia="Calibri" w:hAnsi="Times New Roman" w:cs="Times New Roman"/>
                <w:sz w:val="24"/>
                <w:szCs w:val="24"/>
              </w:rPr>
              <w:t>663459, РФ Красноярский край</w:t>
            </w:r>
          </w:p>
          <w:p w:rsidR="00B16D57" w:rsidRPr="00B16D57" w:rsidRDefault="00B16D57" w:rsidP="00B16D5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7">
              <w:rPr>
                <w:rFonts w:ascii="Times New Roman" w:eastAsia="Calibri" w:hAnsi="Times New Roman" w:cs="Times New Roman"/>
                <w:sz w:val="24"/>
                <w:szCs w:val="24"/>
              </w:rPr>
              <w:t>Богучанский район, с. Чунояр, ул. Партизанская, 2</w:t>
            </w:r>
          </w:p>
          <w:p w:rsidR="00B16D57" w:rsidRPr="00B16D57" w:rsidRDefault="00B16D57" w:rsidP="00B16D5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7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банка:</w:t>
            </w:r>
          </w:p>
          <w:p w:rsidR="00B16D57" w:rsidRPr="00B16D57" w:rsidRDefault="00B16D57" w:rsidP="00B16D5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расч. счет </w:t>
            </w:r>
            <w:r w:rsidRPr="00B16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40204810300000000823</w:t>
            </w:r>
          </w:p>
          <w:p w:rsidR="00B16D57" w:rsidRPr="00B16D57" w:rsidRDefault="00B16D57" w:rsidP="00B16D5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отделение Красноярск, г. Красноярск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2407004860  КПП 24070100 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B16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Pr="00B16D5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040407001</w:t>
            </w:r>
          </w:p>
          <w:p w:rsidR="00B16D57" w:rsidRPr="00B16D57" w:rsidRDefault="00B16D57" w:rsidP="00B16D5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ОГРН </w:t>
            </w:r>
            <w:r w:rsidRPr="00B16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16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1022400595161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 Н.А.Базлова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(подпись)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97" w:type="dxa"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B16D57" w:rsidRPr="00B16D57" w:rsidTr="00327652">
        <w:trPr>
          <w:trHeight w:val="608"/>
        </w:trPr>
        <w:tc>
          <w:tcPr>
            <w:tcW w:w="4395" w:type="dxa"/>
            <w:vMerge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D57" w:rsidRPr="00B16D57" w:rsidTr="00327652">
        <w:trPr>
          <w:trHeight w:val="325"/>
        </w:trPr>
        <w:tc>
          <w:tcPr>
            <w:tcW w:w="4395" w:type="dxa"/>
            <w:vMerge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серия  </w:t>
            </w:r>
          </w:p>
        </w:tc>
      </w:tr>
      <w:tr w:rsidR="00B16D57" w:rsidRPr="00B16D57" w:rsidTr="00327652">
        <w:trPr>
          <w:trHeight w:val="286"/>
        </w:trPr>
        <w:tc>
          <w:tcPr>
            <w:tcW w:w="4395" w:type="dxa"/>
            <w:vMerge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  .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D57" w:rsidRPr="00B16D57" w:rsidTr="00327652">
        <w:trPr>
          <w:trHeight w:val="462"/>
        </w:trPr>
        <w:tc>
          <w:tcPr>
            <w:tcW w:w="4395" w:type="dxa"/>
            <w:vMerge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D57" w:rsidRPr="00B16D57" w:rsidTr="00327652">
        <w:trPr>
          <w:trHeight w:val="608"/>
        </w:trPr>
        <w:tc>
          <w:tcPr>
            <w:tcW w:w="4395" w:type="dxa"/>
            <w:vMerge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жительства:   </w:t>
            </w:r>
          </w:p>
        </w:tc>
      </w:tr>
      <w:tr w:rsidR="00B16D57" w:rsidRPr="00B16D57" w:rsidTr="00327652">
        <w:trPr>
          <w:trHeight w:val="222"/>
        </w:trPr>
        <w:tc>
          <w:tcPr>
            <w:tcW w:w="4395" w:type="dxa"/>
            <w:vMerge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 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D57" w:rsidRPr="00B16D57" w:rsidTr="00327652">
        <w:trPr>
          <w:trHeight w:val="608"/>
        </w:trPr>
        <w:tc>
          <w:tcPr>
            <w:tcW w:w="4395" w:type="dxa"/>
            <w:vMerge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B16D57" w:rsidRPr="00B16D57" w:rsidRDefault="00B16D57" w:rsidP="00B1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>Отметка о получении 2-го экземпляра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>Заказчиком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D57">
        <w:rPr>
          <w:rFonts w:ascii="Times New Roman" w:eastAsia="Calibri" w:hAnsi="Times New Roman" w:cs="Times New Roman"/>
          <w:sz w:val="24"/>
          <w:szCs w:val="24"/>
        </w:rPr>
        <w:t>Дата: ____________ Подпись: _________________</w:t>
      </w:r>
    </w:p>
    <w:p w:rsidR="00B16D57" w:rsidRPr="00B16D57" w:rsidRDefault="00B16D57" w:rsidP="00B1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6D1" w:rsidRDefault="00C926D1">
      <w:bookmarkStart w:id="3" w:name="_GoBack"/>
      <w:bookmarkEnd w:id="3"/>
    </w:p>
    <w:sectPr w:rsidR="00C9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76"/>
    <w:rsid w:val="001B3E76"/>
    <w:rsid w:val="00B16D57"/>
    <w:rsid w:val="00C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2631</Words>
  <Characters>15003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2019-05-08T06:53:00Z</dcterms:created>
  <dcterms:modified xsi:type="dcterms:W3CDTF">2019-05-08T06:54:00Z</dcterms:modified>
</cp:coreProperties>
</file>